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651EA0" w:rsidP="00651EA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2E7A1055" wp14:editId="1BD161B3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EA0" w:rsidRDefault="00651EA0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P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F96C43" w:rsidRPr="00F96C43" w:rsidRDefault="00651EA0" w:rsidP="00F96C43">
      <w:pPr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27.10.2022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962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269</w:t>
      </w:r>
    </w:p>
    <w:p w:rsidR="00425967" w:rsidRPr="00973882" w:rsidRDefault="002541D5" w:rsidP="002E4934">
      <w:pPr>
        <w:shd w:val="clear" w:color="auto" w:fill="FFFFFF"/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</w:t>
      </w:r>
      <w:r w:rsidR="00DF18D8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нений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решение Думы Михайловского муниципального района от 07.10.2021 № 121-НПА «Об утверждении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оложения </w:t>
      </w:r>
      <w:r w:rsidR="00973882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r w:rsidR="00425967" w:rsidRPr="009738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муниципальном земельном контроле в границах Михайловского муниципального района»</w:t>
      </w:r>
    </w:p>
    <w:p w:rsidR="00425967" w:rsidRDefault="00425967" w:rsidP="00F96C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5967" w:rsidRDefault="00425967" w:rsidP="004259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2AA8" w:rsidRPr="00671FC0" w:rsidRDefault="002F3858" w:rsidP="002E4934">
      <w:pPr>
        <w:pStyle w:val="a5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2529DD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п. 2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1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 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DF18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6C43" w:rsidRPr="00F02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нтроле в Российской Федерации»,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41D5">
        <w:rPr>
          <w:rFonts w:ascii="Times New Roman" w:eastAsia="Times New Roman" w:hAnsi="Times New Roman" w:cs="Times New Roman"/>
          <w:bCs/>
          <w:sz w:val="28"/>
          <w:szCs w:val="28"/>
        </w:rPr>
        <w:t>решением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29349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НПА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02AA8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руководствуясь Уставом Миха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  <w:r w:rsidR="002E493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7FFD">
        <w:rPr>
          <w:rFonts w:ascii="Times New Roman" w:eastAsia="Times New Roman" w:hAnsi="Times New Roman" w:cs="Times New Roman"/>
          <w:bCs/>
          <w:sz w:val="28"/>
          <w:szCs w:val="28"/>
        </w:rPr>
        <w:t>Дума Миха</w:t>
      </w:r>
      <w:r w:rsidR="00DF18D8">
        <w:rPr>
          <w:rFonts w:ascii="Times New Roman" w:eastAsia="Times New Roman" w:hAnsi="Times New Roman" w:cs="Times New Roman"/>
          <w:bCs/>
          <w:sz w:val="28"/>
          <w:szCs w:val="28"/>
        </w:rPr>
        <w:t>йловского муниципального района</w:t>
      </w:r>
    </w:p>
    <w:p w:rsidR="00707FFD" w:rsidRDefault="00707FFD" w:rsidP="002E4934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11EC" w:rsidRPr="007B11EC" w:rsidRDefault="007B11EC" w:rsidP="007B11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1EC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96C43" w:rsidRPr="00F96C43" w:rsidRDefault="00F96C43" w:rsidP="002E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490" w:rsidRDefault="00F96C43" w:rsidP="002E49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6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9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</w:t>
      </w:r>
      <w:r w:rsidR="002F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</w:t>
      </w:r>
      <w:r w:rsidR="00CC53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 1 к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решению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 xml:space="preserve"> Думы Михайловского муниципального района от 07.10.2021 № 121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-НПА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Положения о муниципальном земельном контроле</w:t>
      </w:r>
      <w:r w:rsidR="00CC53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C5311" w:rsidRPr="00F02AA8">
        <w:rPr>
          <w:rFonts w:ascii="Times New Roman" w:eastAsia="Times New Roman" w:hAnsi="Times New Roman" w:cs="Times New Roman"/>
          <w:bCs/>
          <w:sz w:val="28"/>
          <w:szCs w:val="28"/>
        </w:rPr>
        <w:t>в границах Михайловского муниципального района»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- 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>Приложение)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следующего содержания.</w:t>
      </w:r>
    </w:p>
    <w:p w:rsidR="004260E9" w:rsidRDefault="00293490" w:rsidP="002E493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1.1. Изложить 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абзац</w:t>
      </w:r>
      <w:r w:rsid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а) п. 2 Приложения в новой 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редакции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C5311" w:rsidRDefault="004260E9" w:rsidP="002E4934">
      <w:pPr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а)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относящиеся к катег</w:t>
      </w:r>
      <w:r w:rsidR="000E584D">
        <w:rPr>
          <w:rFonts w:ascii="Times New Roman" w:eastAsia="Times New Roman" w:hAnsi="Times New Roman" w:cs="Times New Roman"/>
          <w:bCs/>
          <w:sz w:val="28"/>
          <w:szCs w:val="28"/>
        </w:rPr>
        <w:t>ории земель населенных пунктов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, которые граничат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землями и (или) земельными участками, относящимися к категории земель сельскохозяйственного назначени</w:t>
      </w:r>
      <w:r w:rsidR="00AF4E6A">
        <w:rPr>
          <w:rFonts w:ascii="Times New Roman" w:eastAsia="Times New Roman" w:hAnsi="Times New Roman" w:cs="Times New Roman"/>
          <w:bCs/>
          <w:sz w:val="28"/>
          <w:szCs w:val="28"/>
        </w:rPr>
        <w:t>я, земель лесного фонда, земель</w:t>
      </w:r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особо охраняемых территорий и объектов, земель запаса</w:t>
      </w:r>
      <w:proofErr w:type="gramStart"/>
      <w:r w:rsidRPr="004260E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62089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6C43" w:rsidRPr="00F96C43" w:rsidRDefault="0062089C" w:rsidP="002E4934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</w:t>
      </w:r>
      <w:r w:rsidR="002E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главе района для подписания и опу</w:t>
      </w:r>
      <w:r w:rsidR="00F96C43" w:rsidRPr="00F96C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бликования.</w:t>
      </w:r>
    </w:p>
    <w:p w:rsidR="00F96C43" w:rsidRDefault="00F96C43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05" w:rsidRDefault="00110B05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05" w:rsidRDefault="00110B05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B05" w:rsidRDefault="00110B05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F18D8" w:rsidRPr="00F96C43" w:rsidRDefault="00DF18D8" w:rsidP="00DF18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209" w:rsidRDefault="002E4934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Думы Михайловского</w:t>
      </w:r>
    </w:p>
    <w:p w:rsidR="002E4934" w:rsidRDefault="002E4934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Н.Н. Мельничук</w:t>
      </w:r>
    </w:p>
    <w:p w:rsidR="005F5209" w:rsidRDefault="005F5209" w:rsidP="00F96C4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1B7D" w:rsidRDefault="00B21B7D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Default="0062089C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82" w:rsidRDefault="00973882" w:rsidP="00F96C4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089C" w:rsidRPr="00543653" w:rsidRDefault="0062089C" w:rsidP="0062089C">
      <w:pPr>
        <w:shd w:val="clear" w:color="auto" w:fill="FFFFFF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Отнесение администрацией земельных участков к определенной категории риска осуществляется в соответствии с критериями отнесения используемых гражданами, юридическими лицами и (или) индивидуальными предпринимателями земельных участков согласно приложению № 1 Положения о муниципальном земельном контроле в границах Михайловского муниципального района.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данный момент к категориям умеренного </w:t>
      </w:r>
      <w:proofErr w:type="gramStart"/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</w:t>
      </w:r>
      <w:proofErr w:type="gramEnd"/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земельные участки с категорией «земли населённых пунктов», это территории сёл Михайловского муниципального района. Согласно этому критерию такие участки подлежат проведению сплошных проверочных мероприятий. По объективным причинам проводить проверочные мероприятия в личных подворьях граждан Михайловского муниципального рай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трудозатратно, малоэффективно и не целесообразно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584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складывается ситуация, при которой количество подконтрольных объектов превышает потенциальные возможности контрольно-надзорного органа по их проверке, что, в свою очередь, приводит к отсутствию возможности обеспечить приемлемый уровень безопасности охраняем</w:t>
      </w:r>
      <w:r w:rsidR="000E5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законом ценностей в тех областях, где это действительно важно</w:t>
      </w: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 заданной периодичностью сплошных проверок граждан, юридических лиц и индивидуальных предпринимателей, приведёт к неэффективному расходованию ресурсов, в том числе трудовых.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Тогда как оценка вероятности наступления негативных событий, которые могут повлечь причинение вреда (ущерба) охраняемым законом ценностям с учетом предшествующих данных о фактическом причинении вреда (ущерба) показала, что участки, расположенные на границе земель населённых пунктов с землями сельскохозяйственного использования требуют наибольшего внимания контрольно-надзорного органа.</w:t>
      </w:r>
    </w:p>
    <w:p w:rsidR="00543653" w:rsidRPr="00543653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Пожары и палы на полях сельскохозяйственного назначения возникают ежегодно, это те события, следствием которых может стать причинение вреда охраняемым законом ценностям.</w:t>
      </w:r>
    </w:p>
    <w:p w:rsidR="0062089C" w:rsidRPr="001E69CD" w:rsidRDefault="00543653" w:rsidP="00543653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3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Думы Михайловского муниципального района позволит увеличить охват потенциальных нарушителей обязательных требований, представляющих непосредственную угрозу причинения вреда охраняемым законом ценностям, и одновременно снизит нагрузку на граждан, которые не представляют реальной угрозы причинения вреда таким ценностям.</w:t>
      </w:r>
    </w:p>
    <w:sectPr w:rsidR="0062089C" w:rsidRPr="001E69CD" w:rsidSect="00BE119F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BF" w:rsidRDefault="00B11EBF" w:rsidP="00BE119F">
      <w:pPr>
        <w:spacing w:after="0" w:line="240" w:lineRule="auto"/>
      </w:pPr>
      <w:r>
        <w:separator/>
      </w:r>
    </w:p>
  </w:endnote>
  <w:endnote w:type="continuationSeparator" w:id="0">
    <w:p w:rsidR="00B11EBF" w:rsidRDefault="00B11EBF" w:rsidP="00BE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BF" w:rsidRDefault="00B11EBF" w:rsidP="00BE119F">
      <w:pPr>
        <w:spacing w:after="0" w:line="240" w:lineRule="auto"/>
      </w:pPr>
      <w:r>
        <w:separator/>
      </w:r>
    </w:p>
  </w:footnote>
  <w:footnote w:type="continuationSeparator" w:id="0">
    <w:p w:rsidR="00B11EBF" w:rsidRDefault="00B11EBF" w:rsidP="00BE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995715"/>
      <w:docPartObj>
        <w:docPartGallery w:val="Page Numbers (Top of Page)"/>
        <w:docPartUnique/>
      </w:docPartObj>
    </w:sdtPr>
    <w:sdtEndPr/>
    <w:sdtContent>
      <w:p w:rsidR="00BE119F" w:rsidRDefault="00BE119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B05">
          <w:rPr>
            <w:noProof/>
          </w:rPr>
          <w:t>3</w:t>
        </w:r>
        <w:r>
          <w:fldChar w:fldCharType="end"/>
        </w:r>
      </w:p>
    </w:sdtContent>
  </w:sdt>
  <w:p w:rsidR="00BE119F" w:rsidRDefault="00BE1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D424A"/>
    <w:rsid w:val="000E584D"/>
    <w:rsid w:val="00110B05"/>
    <w:rsid w:val="001E2CA1"/>
    <w:rsid w:val="002529DD"/>
    <w:rsid w:val="002541D5"/>
    <w:rsid w:val="00293490"/>
    <w:rsid w:val="002E4934"/>
    <w:rsid w:val="002F3858"/>
    <w:rsid w:val="003A4200"/>
    <w:rsid w:val="00425967"/>
    <w:rsid w:val="004260E9"/>
    <w:rsid w:val="00464F7E"/>
    <w:rsid w:val="00486876"/>
    <w:rsid w:val="00543653"/>
    <w:rsid w:val="005F5209"/>
    <w:rsid w:val="0062089C"/>
    <w:rsid w:val="00651EA0"/>
    <w:rsid w:val="00671FC0"/>
    <w:rsid w:val="00703884"/>
    <w:rsid w:val="00704468"/>
    <w:rsid w:val="00707FFD"/>
    <w:rsid w:val="007703B5"/>
    <w:rsid w:val="007B11EC"/>
    <w:rsid w:val="00830EAD"/>
    <w:rsid w:val="00961E45"/>
    <w:rsid w:val="00962107"/>
    <w:rsid w:val="009621F0"/>
    <w:rsid w:val="00964E79"/>
    <w:rsid w:val="00973882"/>
    <w:rsid w:val="00A43B99"/>
    <w:rsid w:val="00A8650E"/>
    <w:rsid w:val="00AC321B"/>
    <w:rsid w:val="00AE1905"/>
    <w:rsid w:val="00AF4E6A"/>
    <w:rsid w:val="00B11EBF"/>
    <w:rsid w:val="00B155B3"/>
    <w:rsid w:val="00B21B7D"/>
    <w:rsid w:val="00BE119F"/>
    <w:rsid w:val="00CC5311"/>
    <w:rsid w:val="00DE3D00"/>
    <w:rsid w:val="00DF18D8"/>
    <w:rsid w:val="00DF2C26"/>
    <w:rsid w:val="00DF31FD"/>
    <w:rsid w:val="00E74E2E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  <w:style w:type="paragraph" w:styleId="a7">
    <w:name w:val="header"/>
    <w:basedOn w:val="a"/>
    <w:link w:val="a8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119F"/>
  </w:style>
  <w:style w:type="paragraph" w:styleId="a9">
    <w:name w:val="footer"/>
    <w:basedOn w:val="a"/>
    <w:link w:val="aa"/>
    <w:uiPriority w:val="99"/>
    <w:unhideWhenUsed/>
    <w:rsid w:val="00BE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5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7</cp:revision>
  <cp:lastPrinted>2022-09-13T23:29:00Z</cp:lastPrinted>
  <dcterms:created xsi:type="dcterms:W3CDTF">2022-10-19T22:58:00Z</dcterms:created>
  <dcterms:modified xsi:type="dcterms:W3CDTF">2022-10-28T00:23:00Z</dcterms:modified>
</cp:coreProperties>
</file>